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DBC" w:rsidRDefault="00D73B5E" w:rsidP="00155FC8">
      <w:pPr>
        <w:pStyle w:val="Heading2"/>
      </w:pPr>
      <w:r>
        <w:t xml:space="preserve"> </w:t>
      </w:r>
      <w:r w:rsidR="00BD793B">
        <w:t>BÀI THAM LUẬN</w:t>
      </w:r>
    </w:p>
    <w:p w:rsidR="007D2DBC" w:rsidRDefault="007D2DBC"/>
    <w:p w:rsidR="007D2DBC" w:rsidRDefault="007D2DBC"/>
    <w:p w:rsidR="007D2DBC" w:rsidRDefault="007D2DBC"/>
    <w:p w:rsidR="00A61410" w:rsidRDefault="00FF5D10" w:rsidP="00BA1D16">
      <w:pPr>
        <w:pStyle w:val="Heading1"/>
      </w:pPr>
      <w:r>
        <w:t xml:space="preserve">MỘT SỐ ĐỀ XUẤT </w:t>
      </w:r>
      <w:r w:rsidR="00BD793B">
        <w:t xml:space="preserve">NÂNG CAO CHẤT LƯỢNG ĐÀO TẠO TRƯỜNG CAO ĐẲNG KỸ THUẬT LÝ TỰ TRỌNG </w:t>
      </w:r>
      <w:r w:rsidR="00BA1D16">
        <w:t xml:space="preserve">THÀNH PHỐ HỒ CHÍ MINH </w:t>
      </w:r>
    </w:p>
    <w:p w:rsidR="00003BF9" w:rsidRPr="00003BF9" w:rsidRDefault="00003BF9" w:rsidP="00003BF9">
      <w:pPr>
        <w:pStyle w:val="Heading2"/>
      </w:pPr>
    </w:p>
    <w:p w:rsidR="007D2DBC" w:rsidRDefault="00155FC8" w:rsidP="00155FC8">
      <w:pPr>
        <w:pStyle w:val="Heading2"/>
      </w:pPr>
      <w:r>
        <w:t>Học vị: Thạc sĩ</w:t>
      </w:r>
    </w:p>
    <w:p w:rsidR="00155FC8" w:rsidRDefault="00155FC8" w:rsidP="00155FC8">
      <w:pPr>
        <w:pStyle w:val="Heading2"/>
      </w:pPr>
      <w:r>
        <w:t>Họ và tên tác giả: Trần Vĩnh Xuyên</w:t>
      </w:r>
    </w:p>
    <w:p w:rsidR="00155FC8" w:rsidRPr="00155FC8" w:rsidRDefault="00155FC8" w:rsidP="00155FC8">
      <w:pPr>
        <w:pStyle w:val="Heading2"/>
      </w:pPr>
      <w:r>
        <w:t>Đơn vị công tác: Khoa Công nghệ Thông tin</w:t>
      </w:r>
    </w:p>
    <w:p w:rsidR="00155FC8" w:rsidRDefault="00155FC8"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381775" w:rsidP="00155FC8"/>
    <w:p w:rsidR="00381775" w:rsidRDefault="002E1E31" w:rsidP="003F79A0">
      <w:pPr>
        <w:pStyle w:val="Heading3"/>
      </w:pPr>
      <w:r>
        <w:lastRenderedPageBreak/>
        <w:t>1/ Đặt vấn đề:</w:t>
      </w:r>
    </w:p>
    <w:p w:rsidR="00DF0E4F" w:rsidRDefault="00DF0E4F" w:rsidP="00DF0E4F">
      <w:r>
        <w:t>Thực hiện theo n</w:t>
      </w:r>
      <w:r w:rsidRPr="0001737B">
        <w:t xml:space="preserve">ghị quyết Hội nghị Trung ương </w:t>
      </w:r>
      <w:r>
        <w:t>VIII</w:t>
      </w:r>
      <w:r w:rsidRPr="0001737B">
        <w:t xml:space="preserve"> khóa XI </w:t>
      </w:r>
      <w:r>
        <w:br/>
      </w:r>
      <w:r w:rsidRPr="0001737B">
        <w:t>về đổi mới căn bản, toàn diện giáo dục và đào tạo</w:t>
      </w:r>
      <w:r w:rsidR="003F79A0">
        <w:t xml:space="preserve">, cùng với </w:t>
      </w:r>
      <w:r w:rsidR="00A01868">
        <w:t>các chủ trương của Đảng, Nhà nước về định hướng chiến lược phát triển giáo dụ</w:t>
      </w:r>
      <w:r w:rsidR="005E4B98">
        <w:t xml:space="preserve">c, </w:t>
      </w:r>
      <w:r w:rsidR="00A01868">
        <w:t>đào tạo trong thời kỳ công nghiệp hóa, hiện đạ</w:t>
      </w:r>
      <w:r w:rsidR="005E4B98">
        <w:t xml:space="preserve">i hóa, nhằm </w:t>
      </w:r>
      <w:r w:rsidR="00A01868">
        <w:t>đạt được những thành tựu quan trọng, góp phần to lớn vào sự nghiệp xây dựng và bảo vệ Tổ quốc.</w:t>
      </w:r>
    </w:p>
    <w:p w:rsidR="005E4B98" w:rsidRDefault="005E4B98" w:rsidP="00DF0E4F">
      <w:r>
        <w:t>Trên tin thần chỉ đạo của nghị quyết</w:t>
      </w:r>
      <w:r w:rsidR="005969CE">
        <w:t>,</w:t>
      </w:r>
      <w:r>
        <w:t xml:space="preserve"> Trường Cao đẳng Kỹ thuật Lý Tự Trọng Thành phố Hồ Chí Minh không ngừng đổi mới, tự hoàn thiện,</w:t>
      </w:r>
      <w:r w:rsidR="0082157E">
        <w:t xml:space="preserve"> áp dụng khoa học kỹ thuật mới vào công tác giảng dạy và quản lý để có kết quả tốt hơn.</w:t>
      </w:r>
    </w:p>
    <w:p w:rsidR="0082157E" w:rsidRDefault="0082157E" w:rsidP="00DF0E4F">
      <w:r>
        <w:t>Bên cạnh đó Ban Lãnh đạo Nhà trường còn đề ra các mục tiêu, định hướng phấn đấu rõ ràng, bằng các hành động cụ thể ở giai đoạn hiện hiện tại và cả trong tương lai. Điển hình như:</w:t>
      </w:r>
    </w:p>
    <w:p w:rsidR="0082157E" w:rsidRDefault="0082157E" w:rsidP="0082157E">
      <w:pPr>
        <w:pStyle w:val="bullet"/>
      </w:pPr>
      <w:r>
        <w:t>Nhà Trường đã xác định chiến lược dài hạn</w:t>
      </w:r>
      <w:r w:rsidR="004232C0">
        <w:t>: là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w:t>
      </w:r>
      <w:r w:rsidR="0034580B">
        <w:t>t</w:t>
      </w:r>
      <w:r w:rsidR="004232C0">
        <w:t xml:space="preserve"> Nam và khu vực, đáp ứng nhu cầu nguồn nhân lực có chất lượng cao cho một thành phố là đô thị đặc biệt cho sự nghiệp công nghiệp hóa, hiện đại hóa đất nước.</w:t>
      </w:r>
    </w:p>
    <w:p w:rsidR="004232C0" w:rsidRDefault="001D2520" w:rsidP="0082157E">
      <w:pPr>
        <w:pStyle w:val="bullet"/>
      </w:pPr>
      <w:r>
        <w:t>Xác định các ngành nghề đào tạo mũi nhọn của Trường để phát triển theo định hướng nâng cao chất lượng đào tạo, tạo nên thương hiệu của Nhà trường.</w:t>
      </w:r>
    </w:p>
    <w:p w:rsidR="001D2520" w:rsidRDefault="001D2520" w:rsidP="0082157E">
      <w:pPr>
        <w:pStyle w:val="bullet"/>
      </w:pPr>
      <w:r>
        <w:t>Củng cố và đào tạo lại đội ngũ giảng viên cũng như thu hút nguồn giảng viên có trình độ chuyên môn cao để đảm bảo chất lượng đào tạo của Nhà trường.</w:t>
      </w:r>
    </w:p>
    <w:p w:rsidR="001D2520" w:rsidRDefault="001D2520" w:rsidP="0082157E">
      <w:pPr>
        <w:pStyle w:val="bullet"/>
      </w:pPr>
      <w:r>
        <w:t>Hoàn thiện chương trình đào tạo theo hệ thống tín chỉ và các chương trình đào tạo liên thông theo các bậc học, xây dựng chương trình đào tạo chất lượng cao.</w:t>
      </w:r>
    </w:p>
    <w:p w:rsidR="001D2520" w:rsidRDefault="00E404C0" w:rsidP="0082157E">
      <w:pPr>
        <w:pStyle w:val="bullet"/>
      </w:pPr>
      <w:r>
        <w:t>Xây dựng và phát triển các phòng thí nghiệm, xưởng thực hành chất lượng cao đảm bảo chất lượng đào tạo các ngành nghề của Trường.</w:t>
      </w:r>
    </w:p>
    <w:p w:rsidR="0034580B" w:rsidRDefault="0034580B" w:rsidP="0082157E">
      <w:pPr>
        <w:pStyle w:val="bullet"/>
      </w:pPr>
      <w:r>
        <w:t>…</w:t>
      </w:r>
    </w:p>
    <w:p w:rsidR="0034580B" w:rsidRPr="0001737B" w:rsidRDefault="0034580B" w:rsidP="0086010F">
      <w:r>
        <w:t xml:space="preserve">Hòa cùng phong trào tự giác phấn đấu, nổ lực hết sức mình trong công tác giảng dạy cũng như trong việc bồi dưỡng chuyên môn, nghiên cứu khoa học, để đạt được những mục tiêu chiến lược mà Nhà trường đã đặt ra, với tư cách là một thành viên của Trường, là người </w:t>
      </w:r>
      <w:r>
        <w:lastRenderedPageBreak/>
        <w:t>trực tiếp phụ trách công tác giảng dạy tôi có một vài đề xuất nhằ</w:t>
      </w:r>
      <w:r w:rsidR="00077FD7">
        <w:t>m nâng cao hiệu quả</w:t>
      </w:r>
      <w:r w:rsidR="0086010F">
        <w:t>,</w:t>
      </w:r>
      <w:r w:rsidR="00077FD7">
        <w:t xml:space="preserve"> nâng cao chất lượng đào tạo Trường Cao đẳng Kỹ thuật Lý Tự Trọng Thành phố Hồ Chí Minh </w:t>
      </w:r>
      <w:r w:rsidR="00AE27F1">
        <w:t xml:space="preserve"> </w:t>
      </w:r>
      <w:r w:rsidR="00077FD7" w:rsidRPr="00A61410">
        <w:t>theo đ</w:t>
      </w:r>
      <w:r w:rsidR="00AE27F1">
        <w:t>ị</w:t>
      </w:r>
      <w:r w:rsidR="00077FD7" w:rsidRPr="00A61410">
        <w:t>nh hư</w:t>
      </w:r>
      <w:r w:rsidR="00AE27F1">
        <w:t>ớ</w:t>
      </w:r>
      <w:r w:rsidR="00077FD7" w:rsidRPr="00A61410">
        <w:t>ng đ</w:t>
      </w:r>
      <w:r w:rsidR="00AE27F1">
        <w:t>ổ</w:t>
      </w:r>
      <w:r w:rsidR="00077FD7" w:rsidRPr="00A61410">
        <w:t>i m</w:t>
      </w:r>
      <w:r w:rsidR="00AE27F1">
        <w:t>ớ</w:t>
      </w:r>
      <w:r w:rsidR="00077FD7" w:rsidRPr="00A61410">
        <w:t>i căn b</w:t>
      </w:r>
      <w:r w:rsidR="00AE27F1">
        <w:t>ản</w:t>
      </w:r>
      <w:r w:rsidR="00077FD7" w:rsidRPr="00A61410">
        <w:t>, toàn di</w:t>
      </w:r>
      <w:r w:rsidR="00AE27F1">
        <w:t>ệ</w:t>
      </w:r>
      <w:r w:rsidR="00077FD7" w:rsidRPr="00A61410">
        <w:t>n giáo d</w:t>
      </w:r>
      <w:r w:rsidR="00AE27F1">
        <w:t>ụ</w:t>
      </w:r>
      <w:r w:rsidR="00077FD7" w:rsidRPr="00A61410">
        <w:t>c và đào t</w:t>
      </w:r>
      <w:r w:rsidR="00AE27F1">
        <w:t>ạo.</w:t>
      </w:r>
    </w:p>
    <w:p w:rsidR="00381775" w:rsidRDefault="000D6E85" w:rsidP="000D6E85">
      <w:pPr>
        <w:pStyle w:val="Heading3"/>
      </w:pPr>
      <w:r>
        <w:t xml:space="preserve">2/ </w:t>
      </w:r>
      <w:r w:rsidR="00C61CBB">
        <w:t xml:space="preserve">Một số vấn đề ảnh hưởng đến chất lượng </w:t>
      </w:r>
      <w:r w:rsidR="0086010F">
        <w:t xml:space="preserve"> đào tạo tại Trường Cao đẳng Kỹ thuật Lý Tự Trọng Thành phố Hồ Chí Minh.</w:t>
      </w:r>
    </w:p>
    <w:p w:rsidR="00EA5D52" w:rsidRPr="00EA5D52" w:rsidRDefault="00EA5D52" w:rsidP="00EA5D52">
      <w:pPr>
        <w:pStyle w:val="Heading4"/>
        <w:rPr>
          <w:rFonts w:eastAsia="Times New Roman"/>
        </w:rPr>
      </w:pPr>
      <w:r>
        <w:t xml:space="preserve">2.1/ </w:t>
      </w:r>
      <w:r w:rsidRPr="00EA5D52">
        <w:rPr>
          <w:rFonts w:eastAsia="Times New Roman"/>
        </w:rPr>
        <w:t>Nhận thức về đổi mới căn bản và toàn diện  nền  </w:t>
      </w:r>
      <w:r>
        <w:rPr>
          <w:rFonts w:eastAsia="Times New Roman"/>
        </w:rPr>
        <w:t>Giáo dục</w:t>
      </w:r>
      <w:r w:rsidRPr="00EA5D52">
        <w:rPr>
          <w:rFonts w:eastAsia="Times New Roman"/>
        </w:rPr>
        <w:t xml:space="preserve"> theo  hướng  chuẩn  hóa, hiện đại hóa, xã hội hóa, </w:t>
      </w:r>
      <w:r>
        <w:rPr>
          <w:rFonts w:eastAsia="Times New Roman"/>
        </w:rPr>
        <w:t>dân chủ hóa và hội nhập quốc tế.</w:t>
      </w:r>
    </w:p>
    <w:p w:rsidR="00EA5D52" w:rsidRPr="00EA5D52" w:rsidRDefault="00EA5D52" w:rsidP="00DB6CC1">
      <w:pPr>
        <w:pStyle w:val="bullet"/>
        <w:rPr>
          <w:rFonts w:eastAsia="Times New Roman"/>
        </w:rPr>
      </w:pPr>
      <w:r w:rsidRPr="00EA5D52">
        <w:rPr>
          <w:rFonts w:eastAsia="Times New Roman"/>
        </w:rPr>
        <w:t xml:space="preserve">Về đổi mới căn bản và toàn diện nền </w:t>
      </w:r>
      <w:r w:rsidR="00025E61">
        <w:rPr>
          <w:rFonts w:eastAsia="Times New Roman"/>
        </w:rPr>
        <w:t>Giáo dục</w:t>
      </w:r>
      <w:r w:rsidRPr="00EA5D52">
        <w:rPr>
          <w:rFonts w:eastAsia="Times New Roman"/>
        </w:rPr>
        <w:t xml:space="preserve"> </w:t>
      </w:r>
    </w:p>
    <w:p w:rsidR="00EA5D52" w:rsidRPr="00EA5D52" w:rsidRDefault="00EA5D52" w:rsidP="00D45FFE">
      <w:r w:rsidRPr="00EA5D52">
        <w:t>Đổi mới toàn diện có thể được hiểu là: đổi mới tất cả</w:t>
      </w:r>
      <w:r w:rsidR="006F57AC">
        <w:t xml:space="preserve"> </w:t>
      </w:r>
      <w:r w:rsidRPr="00EA5D52">
        <w:t>các mặt, các thành tố của</w:t>
      </w:r>
      <w:r w:rsidR="006F57AC">
        <w:t xml:space="preserve"> </w:t>
      </w:r>
      <w:r w:rsidRPr="00EA5D52">
        <w:t xml:space="preserve">hệ thống </w:t>
      </w:r>
      <w:r w:rsidR="00025E61">
        <w:t>Giáo dục</w:t>
      </w:r>
      <w:r w:rsidR="008156E5">
        <w:t xml:space="preserve">. </w:t>
      </w:r>
      <w:r w:rsidRPr="00EA5D52">
        <w:t xml:space="preserve">Đổi mới căn bản được hiểu là đổi mới những vấn đề cốt yếu, khâu then chốt, lớn, buộc phải làm, khả thi, khâu đột phá chi phối  quá  trình  phát  triển  để  kiến tạo  mô hình </w:t>
      </w:r>
      <w:r w:rsidR="00025E61">
        <w:t>Giáo dục</w:t>
      </w:r>
      <w:r w:rsidRPr="00EA5D52">
        <w:t xml:space="preserve"> mới phù hợp với giai đoạn phát triển mới của đất nước. Để phát triển bền vững cần đổi mới từ trong cá</w:t>
      </w:r>
      <w:r w:rsidR="008156E5">
        <w:t xml:space="preserve">ch nghĩ, cách làm, trong tư duy, </w:t>
      </w:r>
      <w:r w:rsidRPr="00EA5D52">
        <w:t xml:space="preserve">đến mục tiêu, sứ mạng của </w:t>
      </w:r>
      <w:r w:rsidR="00025E61">
        <w:t>Giáo dục</w:t>
      </w:r>
      <w:r w:rsidRPr="00EA5D52">
        <w:t xml:space="preserve">, và hành động phù hợp với năng lực hiện tại của hệ thống và những cơ hội, thách thức, rào cản do bối cảnh kinh tế - xã hội của đất nước và do hội nhập quốc tế mang lại. </w:t>
      </w:r>
    </w:p>
    <w:p w:rsidR="00EA5D52" w:rsidRPr="00EA5D52" w:rsidRDefault="00EA5D52" w:rsidP="00D45FFE">
      <w:pPr>
        <w:pStyle w:val="bullet"/>
        <w:rPr>
          <w:rFonts w:eastAsia="Times New Roman"/>
        </w:rPr>
      </w:pPr>
      <w:r w:rsidRPr="00EA5D52">
        <w:rPr>
          <w:rFonts w:eastAsia="Times New Roman"/>
        </w:rPr>
        <w:t xml:space="preserve">Về chuẩn hóa, hiện đại hóa, xã hội hóa, dân chủ hóa </w:t>
      </w:r>
    </w:p>
    <w:p w:rsidR="00EA5D52" w:rsidRPr="00EA5D52" w:rsidRDefault="00EA5D52" w:rsidP="00D45FFE">
      <w:r w:rsidRPr="00EA5D52">
        <w:t xml:space="preserve">Chuẩn  hoá  là  một  tiêu  chuẩn  của hiện đại hoá. Để chuẩn hóa </w:t>
      </w:r>
      <w:r w:rsidR="00025E61">
        <w:t>Giáo dục</w:t>
      </w:r>
      <w:r w:rsidRPr="00EA5D52">
        <w:t xml:space="preserve"> cần xây dựng hệ thống chuẩn và thực hiện nâng cấp để các thành tố của nó đạt chuẩn. Trong </w:t>
      </w:r>
      <w:r w:rsidR="00025E61">
        <w:t>Giáo dục</w:t>
      </w:r>
      <w:r w:rsidRPr="00EA5D52">
        <w:t xml:space="preserve"> phải tiến tới  chuẩn hoá về mọi mặt, từ chương trình, sách giáo khoa, đội ngũ </w:t>
      </w:r>
      <w:r w:rsidR="00F36BAA">
        <w:t>giảng viên</w:t>
      </w:r>
      <w:r w:rsidRPr="00EA5D52">
        <w:t xml:space="preserve">… đến trường lớp, bàn ghế, thiết bị dạy học. Chuẩn hoá nhà trường về mọi mặt là điều kiện cho </w:t>
      </w:r>
      <w:r w:rsidR="00025E61">
        <w:t>Giáo dục</w:t>
      </w:r>
      <w:r w:rsidRPr="00EA5D52">
        <w:t xml:space="preserve"> toàn diện và nâng cao chất lượng </w:t>
      </w:r>
      <w:r w:rsidR="00025E61">
        <w:t>Giáo dục</w:t>
      </w:r>
      <w:r w:rsidRPr="00EA5D52">
        <w:t xml:space="preserve">. </w:t>
      </w:r>
    </w:p>
    <w:p w:rsidR="00EA5D52" w:rsidRPr="00EA5D52" w:rsidRDefault="00EA5D52" w:rsidP="00D45FFE">
      <w:r w:rsidRPr="00EA5D52">
        <w:t xml:space="preserve">Hiện đại hóa trong </w:t>
      </w:r>
      <w:r w:rsidR="00025E61">
        <w:t>Giáo dục</w:t>
      </w:r>
      <w:r w:rsidRPr="00EA5D52">
        <w:t xml:space="preserve"> được hiểu là hiện đại hóa các thành tố của </w:t>
      </w:r>
      <w:r w:rsidR="00025E61">
        <w:t>Giáo dục</w:t>
      </w:r>
      <w:r w:rsidRPr="00EA5D52">
        <w:t xml:space="preserve">, trước hết  phải  hiện  đại  hóa  nội  dung,  phương pháp </w:t>
      </w:r>
      <w:r w:rsidR="00025E61">
        <w:t>Giáo dục</w:t>
      </w:r>
      <w:r w:rsidRPr="00EA5D52">
        <w:t xml:space="preserve"> và cùng với nó là cơ sở vật chất, thiết bị dạy học. Nội dung </w:t>
      </w:r>
      <w:r w:rsidR="00025E61">
        <w:t>Giáo dục</w:t>
      </w:r>
      <w:r w:rsidRPr="00EA5D52">
        <w:t xml:space="preserve"> phải phản ánh  những  thành  tựu  mới  nhất  của  các khoa học và thành tựu phát triển </w:t>
      </w:r>
      <w:r w:rsidR="00F36BAA">
        <w:t>kinh tế xã hội</w:t>
      </w:r>
      <w:r w:rsidRPr="00EA5D52">
        <w:t xml:space="preserve"> của đất nước. Phương pháp </w:t>
      </w:r>
      <w:r w:rsidR="00025E61">
        <w:t>Giáo dục</w:t>
      </w:r>
      <w:r w:rsidRPr="00EA5D52">
        <w:t xml:space="preserve"> phải được đổi mới theo hướng thức tỉnh tối đa tiềm năng của người học, hình thành và phát triển ở người học những năng lực chung và năng lực chuyên biệt, khả năng thích nghi tốt nhất, nhanh nhất, tinh thần phê phán khách quan, khoa học, tư duy sáng tạo và có phương pháp tự học suốt đời. Ngày nay, nói đến hiện đại hóa </w:t>
      </w:r>
      <w:r w:rsidR="00025E61">
        <w:t>Giáo dục</w:t>
      </w:r>
      <w:r w:rsidRPr="00EA5D52">
        <w:t xml:space="preserve"> không thể không nói đến ứng dụng công nghệ thông tin và truyền thông vào </w:t>
      </w:r>
      <w:r w:rsidR="00025E61">
        <w:t>Giáo dục</w:t>
      </w:r>
      <w:r w:rsidRPr="00EA5D52">
        <w:t xml:space="preserve">. </w:t>
      </w:r>
    </w:p>
    <w:p w:rsidR="00EA5D52" w:rsidRPr="00EA5D52" w:rsidRDefault="00EA5D52" w:rsidP="00D45FFE">
      <w:r w:rsidRPr="00EA5D52">
        <w:lastRenderedPageBreak/>
        <w:t xml:space="preserve">Về dân chủ hóa, cần phân biệt ba khái niệm: dân chủ hóa </w:t>
      </w:r>
      <w:r w:rsidR="00025E61">
        <w:t>Giáo dục</w:t>
      </w:r>
      <w:r w:rsidRPr="00EA5D52">
        <w:t xml:space="preserve">, dân chủ hóa nhà trường và dân chủ hóa </w:t>
      </w:r>
      <w:r w:rsidR="00F36BAA">
        <w:t>Quản lý Giáo dục.</w:t>
      </w:r>
      <w:r w:rsidRPr="00EA5D52">
        <w:t xml:space="preserve"> Dân chủ  hóa  </w:t>
      </w:r>
      <w:r w:rsidR="00025E61">
        <w:t>Giáo dục</w:t>
      </w:r>
      <w:r w:rsidRPr="00EA5D52">
        <w:t xml:space="preserve">  trước  hết  thể  hiện  ở  chủ trương </w:t>
      </w:r>
      <w:r w:rsidR="00025E61">
        <w:t>Giáo dục</w:t>
      </w:r>
      <w:r w:rsidRPr="00EA5D52">
        <w:t xml:space="preserve"> cho mọi người, mọi người đều có  quyền  bình  đẳng  tham  gia  làm  </w:t>
      </w:r>
      <w:r w:rsidR="00025E61">
        <w:t>Giáo dục</w:t>
      </w:r>
      <w:r w:rsidRPr="00EA5D52">
        <w:t xml:space="preserve">, đóng góp ý kiến, giám sát </w:t>
      </w:r>
      <w:r w:rsidR="00025E61">
        <w:t>Giáo dục</w:t>
      </w:r>
      <w:r w:rsidRPr="00EA5D52">
        <w:t xml:space="preserve">; thực hiện công bằng xã hội trong </w:t>
      </w:r>
      <w:r w:rsidR="00025E61">
        <w:t>Giáo dục</w:t>
      </w:r>
      <w:r w:rsidRPr="00EA5D52">
        <w:t>. Dân chủ hóa nhà trường thể hiện ở chỗ làm cho nhà trường thực sự là của dân, do dân và vì dân. Dân chủ hóa nhà trường phải đảm bảo nguyên tắc dân chủ trong mọi quan hệ trong nhà trườ</w:t>
      </w:r>
      <w:r w:rsidR="00F36BAA">
        <w:t xml:space="preserve">ng, </w:t>
      </w:r>
      <w:r w:rsidRPr="00EA5D52">
        <w:t xml:space="preserve">đảm bảo công khai, minh bạch, công bằng. Dân chủ hóa </w:t>
      </w:r>
      <w:r w:rsidR="00F36BAA">
        <w:t>Quản lý Giáo dục</w:t>
      </w:r>
      <w:r w:rsidRPr="00EA5D52">
        <w:t xml:space="preserve"> trước  hết  là  chống  quan  liêu,  phiền  hà, tham nhũng trong </w:t>
      </w:r>
      <w:r w:rsidR="00025E61">
        <w:t>Giáo dục</w:t>
      </w:r>
      <w:r w:rsidRPr="00EA5D52">
        <w:t xml:space="preserve">, là thực hiện công khai, minh bạch, công bằng các chính sách, chế độ đối với </w:t>
      </w:r>
      <w:r w:rsidR="00F36BAA">
        <w:t>Giáo viên</w:t>
      </w:r>
      <w:r w:rsidRPr="00EA5D52">
        <w:t xml:space="preserve">, </w:t>
      </w:r>
      <w:r w:rsidR="00F36BAA">
        <w:t>Cán bộ Quản lý</w:t>
      </w:r>
      <w:r w:rsidRPr="00EA5D52">
        <w:t xml:space="preserve"> và người học. </w:t>
      </w:r>
    </w:p>
    <w:p w:rsidR="00EA5D52" w:rsidRPr="00EA5D52" w:rsidRDefault="00EA5D52" w:rsidP="00D45FFE">
      <w:r w:rsidRPr="00EA5D52">
        <w:t xml:space="preserve">Xã hội hóa </w:t>
      </w:r>
      <w:r w:rsidR="00025E61">
        <w:t>Giáo dục</w:t>
      </w:r>
      <w:r w:rsidRPr="00EA5D52">
        <w:t xml:space="preserve"> thể hiện sự nghiệp </w:t>
      </w:r>
      <w:r w:rsidR="00025E61">
        <w:t>Giáo dục</w:t>
      </w:r>
      <w:r w:rsidRPr="00EA5D52">
        <w:t xml:space="preserve"> là của toàn dân, của toàn xã hội, đồng thời mọi người có quyền được hưởng nền </w:t>
      </w:r>
      <w:r w:rsidR="00025E61">
        <w:t>Giáo dục</w:t>
      </w:r>
      <w:r w:rsidRPr="00EA5D52">
        <w:t xml:space="preserve">. Giáo dục phải thực sự là của dân, do dân và vì dân. </w:t>
      </w:r>
    </w:p>
    <w:p w:rsidR="00EA5D52" w:rsidRPr="00EA5D52" w:rsidRDefault="006F57AC" w:rsidP="00EA5D52">
      <w:pPr>
        <w:pStyle w:val="Heading4"/>
      </w:pPr>
      <w:r>
        <w:t xml:space="preserve">2.2/ </w:t>
      </w:r>
      <w:r w:rsidR="00BD6BCB">
        <w:t>Một số vấn đề ảnh hưởng đến chất lượng đào tạo</w:t>
      </w:r>
    </w:p>
    <w:p w:rsidR="0086010F" w:rsidRDefault="00503C85" w:rsidP="0086010F">
      <w:r>
        <w:t>Nói đến chất lượng đào tạo là nói đến cả một qui trình mà trong đó có rất nhiều yếu tố ảnh hưởng trực tiếp.</w:t>
      </w:r>
      <w:r w:rsidR="001C459F">
        <w:t xml:space="preserve"> Để </w:t>
      </w:r>
      <w:r w:rsidR="000E1870">
        <w:t>nâng cao chất lượng đào tạo</w:t>
      </w:r>
      <w:r w:rsidR="00CC70AC">
        <w:t>, thì</w:t>
      </w:r>
      <w:r w:rsidR="000E1870">
        <w:t xml:space="preserve"> </w:t>
      </w:r>
      <w:r w:rsidR="001C459F">
        <w:t>nhìn chung có một số vấn đề cần quan tâm đó là:</w:t>
      </w:r>
    </w:p>
    <w:p w:rsidR="001C459F" w:rsidRDefault="00B076CD" w:rsidP="001C459F">
      <w:pPr>
        <w:pStyle w:val="bullet"/>
      </w:pPr>
      <w:r>
        <w:t>Chương trình họ</w:t>
      </w:r>
      <w:r w:rsidR="00AB2526">
        <w:t>c: Là một yếu tố quan trọng dẫn đến chất lượng đào tạo của một cơ sở đào tạo. Nếu không có một chương trình học khoa học phù hợp với từng điều kiện, môi trường cụ</w:t>
      </w:r>
      <w:r w:rsidR="00215E53">
        <w:t xml:space="preserve"> </w:t>
      </w:r>
      <w:r w:rsidR="00AB2526">
        <w:t>thể  (đối tượng, giáo viên, thị trường lao động,…) thì sẽ không thể đạt kết quả mong muốn.</w:t>
      </w:r>
    </w:p>
    <w:p w:rsidR="00AB2526" w:rsidRDefault="0024685D" w:rsidP="001C459F">
      <w:pPr>
        <w:pStyle w:val="bullet"/>
      </w:pPr>
      <w:r>
        <w:t>Người dạy (g</w:t>
      </w:r>
      <w:r w:rsidR="00215E53">
        <w:t>iả</w:t>
      </w:r>
      <w:r>
        <w:t>ng viên, g</w:t>
      </w:r>
      <w:r w:rsidR="00215E53">
        <w:t>iáo viên</w:t>
      </w:r>
      <w:r>
        <w:t>)</w:t>
      </w:r>
      <w:r w:rsidR="00215E53">
        <w:t>: Là đối tượng trực tiếp giao tiếp đến người học</w:t>
      </w:r>
      <w:r w:rsidR="00183736">
        <w:t>, là người nắm giữ kiến thức, phương pháp, sự tận tâm để truyền đạt tri thức đến người học</w:t>
      </w:r>
      <w:r w:rsidR="00CC70AC">
        <w:t xml:space="preserve"> cũng ảnh hưởng đến chất lượng đào tạo</w:t>
      </w:r>
      <w:r w:rsidR="00183736">
        <w:t xml:space="preserve">. </w:t>
      </w:r>
      <w:r w:rsidR="00CC70AC">
        <w:t>Người dạy</w:t>
      </w:r>
      <w:r w:rsidR="00183736">
        <w:t xml:space="preserve"> là một mắ</w:t>
      </w:r>
      <w:r w:rsidR="00ED34E5">
        <w:t>t</w:t>
      </w:r>
      <w:r w:rsidR="00183736">
        <w:t xml:space="preserve"> xích không thể bỏ qua trong </w:t>
      </w:r>
      <w:r w:rsidR="00ED34E5">
        <w:t>khi cần nâng cao chất lượng đào tạo. Mọi sai l</w:t>
      </w:r>
      <w:r w:rsidR="00503C85">
        <w:t>ầm</w:t>
      </w:r>
      <w:r w:rsidR="00ED34E5">
        <w:t xml:space="preserve"> từ người dạy sẽ dẫn đến những hệ lụy vô cùng to lớn đến kết quả đào tạo.</w:t>
      </w:r>
    </w:p>
    <w:p w:rsidR="00ED34E5" w:rsidRDefault="0024685D" w:rsidP="001C459F">
      <w:pPr>
        <w:pStyle w:val="bullet"/>
      </w:pPr>
      <w:r>
        <w:t>Người học (sinh viên, học sinh)</w:t>
      </w:r>
      <w:r w:rsidR="00093B17">
        <w:t xml:space="preserve">: </w:t>
      </w:r>
      <w:r w:rsidR="00D376B6">
        <w:t xml:space="preserve">Là sản phẩm của một chuỗi hệ thống đào tạo, sản phẩm này </w:t>
      </w:r>
      <w:r w:rsidR="00EC1C1A">
        <w:t>có rất nhiều yếu tố có thể tác động gây ảnh hưởng tiêu cực đến chất lượng đầu ra của sản phẩm, nếu tro</w:t>
      </w:r>
      <w:r w:rsidR="009C58B0">
        <w:t xml:space="preserve">ng suốt quá trình đào tạo không chú ý đến việc kiểm tra và đánh giá, nhằm kịp thời hiệu chỉnh, định hướng các em đi đúng hướng, đúng chương trình thì khó mà đạt chất lượng </w:t>
      </w:r>
      <w:r w:rsidR="004C3725">
        <w:t>đào tạo.</w:t>
      </w:r>
    </w:p>
    <w:p w:rsidR="004C3725" w:rsidRDefault="005969CE" w:rsidP="001C459F">
      <w:pPr>
        <w:pStyle w:val="bullet"/>
      </w:pPr>
      <w:r>
        <w:lastRenderedPageBreak/>
        <w:t>Hệ thống</w:t>
      </w:r>
      <w:r w:rsidR="004C3725">
        <w:t xml:space="preserve"> quản lý: Một nhân tố không thể thiế</w:t>
      </w:r>
      <w:r>
        <w:t>u trong chuỗi qui trình đào tạo, là thành phần hoạch định chiến lược, kiểm tra, đánh giá, cổ vũ các yếu tố khác để có thể đạt được mục tiêu đề ra.</w:t>
      </w:r>
    </w:p>
    <w:p w:rsidR="00D450F3" w:rsidRDefault="005969CE" w:rsidP="00D80C1E">
      <w:pPr>
        <w:pStyle w:val="bullet"/>
      </w:pPr>
      <w:r>
        <w:t xml:space="preserve">Cơ sở vật chất: Để nâng chất lượng đào tạo theo hướng </w:t>
      </w:r>
      <w:r w:rsidRPr="00FD6901">
        <w:rPr>
          <w:rFonts w:eastAsia="Times New Roman"/>
        </w:rPr>
        <w:t xml:space="preserve">chuẩn  hóa, hiện đại hóa, xã hội hóa, dân chủ hóa và hội nhập quốc tế thì cơ sở vật chất không thể không xét đến. Đây là yếu tố </w:t>
      </w:r>
      <w:r w:rsidR="00D80C1E" w:rsidRPr="00FD6901">
        <w:rPr>
          <w:rFonts w:eastAsia="Times New Roman"/>
        </w:rPr>
        <w:t>ảnh hưởng trực tiếp đến chất lượng của người học khi ra trường, nếu cơ sở vật chất không được quan tâm và trang bị cho người học phù hợp thì người học khó có thể đạt được những kết quả tốt nhất trong học tập lẫn công việc tương lai.</w:t>
      </w:r>
    </w:p>
    <w:p w:rsidR="00D80C1E" w:rsidRPr="00D450F3" w:rsidRDefault="00083730" w:rsidP="00FD6901">
      <w:pPr>
        <w:pStyle w:val="bullet"/>
        <w:numPr>
          <w:ilvl w:val="0"/>
          <w:numId w:val="0"/>
        </w:numPr>
        <w:ind w:left="1134"/>
      </w:pPr>
      <w:r>
        <w:rPr>
          <w:rFonts w:eastAsia="Times New Roman"/>
          <w:noProof/>
        </w:rPr>
        <w:pict>
          <v:group id="_x0000_s1038" style="position:absolute;left:0;text-align:left;margin-left:33.95pt;margin-top:22.35pt;width:457.65pt;height:152.05pt;z-index:251669504" coordorigin="2381,4592" coordsize="9153,3041">
            <v:oval id="_x0000_s1026" style="position:absolute;left:2381;top:4811;width:2053;height:628">
              <v:textbox>
                <w:txbxContent>
                  <w:p w:rsidR="00643196" w:rsidRPr="00D80C1E" w:rsidRDefault="00643196" w:rsidP="00D80C1E">
                    <w:pPr>
                      <w:ind w:firstLine="0"/>
                      <w:jc w:val="center"/>
                      <w:rPr>
                        <w:b/>
                      </w:rPr>
                    </w:pPr>
                    <w:r w:rsidRPr="00D80C1E">
                      <w:rPr>
                        <w:b/>
                      </w:rPr>
                      <w:t>Người Dạy</w:t>
                    </w:r>
                  </w:p>
                </w:txbxContent>
              </v:textbox>
            </v:oval>
            <v:oval id="_x0000_s1027" style="position:absolute;left:8406;top:5857;width:3076;height:628">
              <v:textbox>
                <w:txbxContent>
                  <w:p w:rsidR="00643196" w:rsidRPr="00D80C1E" w:rsidRDefault="00643196" w:rsidP="00D80C1E">
                    <w:pPr>
                      <w:ind w:firstLine="0"/>
                      <w:jc w:val="center"/>
                      <w:rPr>
                        <w:b/>
                      </w:rPr>
                    </w:pPr>
                    <w:r>
                      <w:rPr>
                        <w:b/>
                      </w:rPr>
                      <w:t>Cơ Sở Vật Chất</w:t>
                    </w:r>
                  </w:p>
                </w:txbxContent>
              </v:textbox>
            </v:oval>
            <v:oval id="_x0000_s1028" style="position:absolute;left:2381;top:6905;width:2053;height:628">
              <v:textbox>
                <w:txbxContent>
                  <w:p w:rsidR="00643196" w:rsidRPr="00D80C1E" w:rsidRDefault="00643196" w:rsidP="00D80C1E">
                    <w:pPr>
                      <w:ind w:firstLine="0"/>
                      <w:jc w:val="center"/>
                      <w:rPr>
                        <w:b/>
                      </w:rPr>
                    </w:pPr>
                    <w:r w:rsidRPr="00D80C1E">
                      <w:rPr>
                        <w:b/>
                      </w:rPr>
                      <w:t>Ngườ</w:t>
                    </w:r>
                    <w:r>
                      <w:rPr>
                        <w:b/>
                      </w:rPr>
                      <w:t>i Học</w:t>
                    </w:r>
                  </w:p>
                </w:txbxContent>
              </v:textbox>
            </v:oval>
            <v:oval id="_x0000_s1029" style="position:absolute;left:7956;top:6905;width:3578;height:727">
              <v:textbox>
                <w:txbxContent>
                  <w:p w:rsidR="00643196" w:rsidRPr="00D80C1E" w:rsidRDefault="00643196" w:rsidP="00D80C1E">
                    <w:pPr>
                      <w:ind w:firstLine="0"/>
                      <w:jc w:val="center"/>
                      <w:rPr>
                        <w:b/>
                      </w:rPr>
                    </w:pPr>
                    <w:r>
                      <w:rPr>
                        <w:b/>
                      </w:rPr>
                      <w:t>Hệ Thống Quản Lý</w:t>
                    </w:r>
                  </w:p>
                </w:txbxContent>
              </v:textbox>
            </v:oval>
            <v:rect id="_x0000_s1030" style="position:absolute;left:5945;top:5024;width:1070;height:2609">
              <v:textbox>
                <w:txbxContent>
                  <w:p w:rsidR="00643196" w:rsidRDefault="00643196" w:rsidP="00D80C1E">
                    <w:pPr>
                      <w:ind w:firstLine="0"/>
                      <w:jc w:val="center"/>
                    </w:pPr>
                  </w:p>
                  <w:p w:rsidR="00643196" w:rsidRDefault="00643196" w:rsidP="00D80C1E">
                    <w:pPr>
                      <w:ind w:firstLine="0"/>
                      <w:jc w:val="center"/>
                    </w:pPr>
                    <w:r>
                      <w:t>Chất</w:t>
                    </w:r>
                  </w:p>
                  <w:p w:rsidR="00643196" w:rsidRDefault="00643196" w:rsidP="00D80C1E">
                    <w:pPr>
                      <w:ind w:firstLine="0"/>
                      <w:jc w:val="center"/>
                    </w:pPr>
                    <w:r>
                      <w:t>Lượng</w:t>
                    </w:r>
                  </w:p>
                  <w:p w:rsidR="00643196" w:rsidRDefault="00643196" w:rsidP="00D80C1E">
                    <w:pPr>
                      <w:ind w:firstLine="0"/>
                      <w:jc w:val="center"/>
                    </w:pPr>
                    <w:r>
                      <w:t>Đào Tạo</w:t>
                    </w:r>
                  </w:p>
                </w:txbxContent>
              </v:textbox>
            </v:rect>
            <v:shapetype id="_x0000_t32" coordsize="21600,21600" o:spt="32" o:oned="t" path="m,l21600,21600e" filled="f">
              <v:path arrowok="t" fillok="f" o:connecttype="none"/>
              <o:lock v:ext="edit" shapetype="t"/>
            </v:shapetype>
            <v:shape id="_x0000_s1031" type="#_x0000_t32" style="position:absolute;left:4434;top:5123;width:1511;height:956" o:connectortype="straight">
              <v:stroke endarrow="block"/>
            </v:shape>
            <v:shape id="_x0000_s1032" type="#_x0000_t32" style="position:absolute;left:4434;top:6349;width:1511;height:899;flip:y" o:connectortype="straight">
              <v:stroke endarrow="block"/>
            </v:shape>
            <v:shape id="_x0000_s1033" type="#_x0000_t32" style="position:absolute;left:7015;top:6198;width:1391;height:1;flip:x" o:connectortype="straight">
              <v:stroke endarrow="block"/>
            </v:shape>
            <v:shape id="_x0000_s1034" type="#_x0000_t32" style="position:absolute;left:7015;top:6349;width:941;height:899;flip:x y" o:connectortype="straight">
              <v:stroke endarrow="block"/>
            </v:shape>
            <v:oval id="_x0000_s1035" style="position:absolute;left:7770;top:4592;width:3712;height:847">
              <v:textbox>
                <w:txbxContent>
                  <w:p w:rsidR="00643196" w:rsidRPr="00D80C1E" w:rsidRDefault="00643196" w:rsidP="00C21C30">
                    <w:pPr>
                      <w:ind w:left="-709" w:right="-709" w:firstLine="0"/>
                      <w:jc w:val="center"/>
                      <w:rPr>
                        <w:b/>
                      </w:rPr>
                    </w:pPr>
                    <w:r>
                      <w:rPr>
                        <w:b/>
                      </w:rPr>
                      <w:t>Chương Trình Đào Tạo</w:t>
                    </w:r>
                  </w:p>
                </w:txbxContent>
              </v:textbox>
            </v:oval>
            <v:shape id="_x0000_s1036" type="#_x0000_t32" style="position:absolute;left:7015;top:5123;width:755;height:652;flip:x" o:connectortype="straight">
              <v:stroke endarrow="block"/>
            </v:shape>
          </v:group>
        </w:pict>
      </w:r>
      <w:r w:rsidR="00D80C1E" w:rsidRPr="00D450F3">
        <w:t>Chúng ta có thể tóm tắt bằng sơ đồ như sau:</w:t>
      </w: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D80C1E" w:rsidP="00D80C1E">
      <w:pPr>
        <w:pStyle w:val="bullet"/>
        <w:numPr>
          <w:ilvl w:val="0"/>
          <w:numId w:val="0"/>
        </w:numPr>
        <w:ind w:left="567" w:firstLine="567"/>
        <w:rPr>
          <w:rFonts w:eastAsia="Times New Roman"/>
        </w:rPr>
      </w:pPr>
    </w:p>
    <w:p w:rsidR="00D80C1E" w:rsidRDefault="00083730" w:rsidP="00D80C1E">
      <w:pPr>
        <w:pStyle w:val="bullet"/>
        <w:numPr>
          <w:ilvl w:val="0"/>
          <w:numId w:val="0"/>
        </w:numPr>
        <w:ind w:left="567" w:firstLine="567"/>
      </w:pPr>
      <w:r w:rsidRPr="00083730">
        <w:rPr>
          <w:rFonts w:eastAsia="Times New Roman"/>
          <w:i/>
        </w:rPr>
        <w:t>Hình 1: Sơ đồ thể hiện các yếu tố ảnh hưởng đến chất lượng đào tạo</w:t>
      </w:r>
    </w:p>
    <w:p w:rsidR="000638A1" w:rsidRPr="000638A1" w:rsidRDefault="000638A1" w:rsidP="000638A1">
      <w:pPr>
        <w:pStyle w:val="Heading4"/>
        <w:rPr>
          <w:rFonts w:eastAsia="Times New Roman"/>
          <w:sz w:val="24"/>
          <w:szCs w:val="24"/>
        </w:rPr>
      </w:pPr>
      <w:r>
        <w:rPr>
          <w:rFonts w:eastAsia="Times New Roman"/>
        </w:rPr>
        <w:t>3/ Một số đề xuất góp phần nâng cao chất lượng đào tạo</w:t>
      </w:r>
    </w:p>
    <w:p w:rsidR="000638A1" w:rsidRPr="000638A1" w:rsidRDefault="000638A1" w:rsidP="00D80C1E">
      <w:pPr>
        <w:rPr>
          <w:sz w:val="24"/>
          <w:szCs w:val="24"/>
        </w:rPr>
      </w:pPr>
      <w:r w:rsidRPr="000638A1">
        <w:t>Để góp phầ</w:t>
      </w:r>
      <w:r w:rsidR="00602EB6">
        <w:t>n đổi mới, nâng cao chất lượng đào tạo</w:t>
      </w:r>
      <w:r w:rsidR="00D80C1E">
        <w:t xml:space="preserve"> Trường Cao đẳng Kỹ thuật Lý Tự Trọng Thành phố Hồ Chí Minh,</w:t>
      </w:r>
      <w:r w:rsidRPr="000638A1">
        <w:t xml:space="preserve"> tôi xin đề xuất một số giải pháp như sau:</w:t>
      </w:r>
    </w:p>
    <w:p w:rsidR="000638A1" w:rsidRPr="00B55B8E" w:rsidRDefault="00DF17EF" w:rsidP="00D450F3">
      <w:pPr>
        <w:pStyle w:val="bullet"/>
        <w:rPr>
          <w:rFonts w:eastAsia="Times New Roman"/>
          <w:sz w:val="24"/>
          <w:szCs w:val="24"/>
        </w:rPr>
      </w:pPr>
      <w:r>
        <w:rPr>
          <w:rFonts w:eastAsia="Times New Roman"/>
        </w:rPr>
        <w:t>Cần xây dựng tổ cộng tác là những giảng viên</w:t>
      </w:r>
      <w:r w:rsidR="00756A4A">
        <w:rPr>
          <w:rFonts w:eastAsia="Times New Roman"/>
        </w:rPr>
        <w:t xml:space="preserve"> (không nhất thiết là giảng viên tại trường)</w:t>
      </w:r>
      <w:r w:rsidR="001511F5">
        <w:rPr>
          <w:rFonts w:eastAsia="Times New Roman"/>
        </w:rPr>
        <w:t xml:space="preserve"> có kinh nghiệm giảng dạy lẫn kinh nghiệm thực tiễn trong mọi lĩnh vực mà Nhà Trường có chuyên ngành đào tạo</w:t>
      </w:r>
      <w:r>
        <w:rPr>
          <w:rFonts w:eastAsia="Times New Roman"/>
        </w:rPr>
        <w:t xml:space="preserve">, để làm </w:t>
      </w:r>
      <w:r w:rsidR="001511F5">
        <w:rPr>
          <w:rFonts w:eastAsia="Times New Roman"/>
        </w:rPr>
        <w:t xml:space="preserve">tổ tư vấn, tham mưu hoạch định chiến lược </w:t>
      </w:r>
      <w:r w:rsidR="00B55B8E">
        <w:rPr>
          <w:rFonts w:eastAsia="Times New Roman"/>
        </w:rPr>
        <w:t>cho Nhà Trường về Chương trình đào tạo, cũng như kiểm duyệt, chuẩn hóa các môn học thuộc các chương trình đào tạo của Trường (</w:t>
      </w:r>
      <w:r w:rsidR="00756A4A">
        <w:rPr>
          <w:rFonts w:eastAsia="Times New Roman"/>
        </w:rPr>
        <w:t>có thể chọn</w:t>
      </w:r>
      <w:r w:rsidR="00B55B8E">
        <w:rPr>
          <w:rFonts w:eastAsia="Times New Roman"/>
        </w:rPr>
        <w:t xml:space="preserve"> từ các Trưởng khoa, Phó khoa, Tổ trưởng chuyên môn).</w:t>
      </w:r>
    </w:p>
    <w:p w:rsidR="00381775" w:rsidRDefault="00EC4BEF" w:rsidP="00EC4BEF">
      <w:pPr>
        <w:pStyle w:val="bullet"/>
      </w:pPr>
      <w:r>
        <w:t>Người dạy (giảng viên, giáo viên)</w:t>
      </w:r>
      <w:r w:rsidR="00B24F5C">
        <w:t xml:space="preserve"> cần quán triệt đến toàn thể cán bộ, giảng viên</w:t>
      </w:r>
      <w:r w:rsidR="004C048B">
        <w:t>, giáo viên</w:t>
      </w:r>
      <w:r w:rsidR="00B24F5C">
        <w:t xml:space="preserve"> lấy sự phát triển và tồn tại của Nhà trường là </w:t>
      </w:r>
      <w:r w:rsidR="004C048B">
        <w:t xml:space="preserve">yếu tố sống còn, gắng liền đến cuộc sống của cán bộ, giảng viên, giáo viên. Là người trực tiếp giảng dạy cần phải luôn trao dồi, nghiên cứu, áp dụng những khoa học kỹ thuật mới vào nội dung bài </w:t>
      </w:r>
      <w:r w:rsidR="004C048B">
        <w:lastRenderedPageBreak/>
        <w:t>giả</w:t>
      </w:r>
      <w:r w:rsidR="00632E44">
        <w:t xml:space="preserve">ng. Ví dụ như ngành Công nghệ Thông tin thuộc Khoa Công nghệ Thông tin </w:t>
      </w:r>
      <w:r w:rsidR="00D120E2">
        <w:t xml:space="preserve">là </w:t>
      </w:r>
      <w:r w:rsidR="008413C0">
        <w:t>một chuyên ngành mà sự thay đổi là liên tục đòi hỏi người dạy phải luôn luôn nghiên cứu tìm hiểu công nghệ mới, kiến thức mới từ đó có thể đáp ứng được công việc giảng dạy.</w:t>
      </w:r>
    </w:p>
    <w:p w:rsidR="007D2DBC" w:rsidRDefault="008413C0" w:rsidP="008413C0">
      <w:pPr>
        <w:pStyle w:val="bullet"/>
      </w:pPr>
      <w:r>
        <w:t xml:space="preserve">Cần khơi dậy tinh thần học hỏi của người học, phải lấy người học làm trung tâm trong việc dạy và học, dạy cho người học </w:t>
      </w:r>
      <w:r w:rsidR="00B94B73">
        <w:t xml:space="preserve">những gì họ đang cần, luôn phải tạo điều kiện cho người học phát huy tối đa tố chất </w:t>
      </w:r>
      <w:r w:rsidR="007F577F">
        <w:t>vốn có, tùy theo từng bậc học mà người dạy có thể sử dụng những phương pháp giảng dạy cho phù hợp. Ví dụ như ở cấp bậc Cao đẳng thì nên ưu tiên sử dụng phương pháp diễn giảng, gợi mở các vấn đề, từ đó yêu cầu sinh viên tự nghiên cứu và thuyết trình vấn đề đã nghiên cứu được, giảng viên phải là người tổng kết lại kết quả nghiên cứu của sinh viên, đã đạt được những mặt nào và chưa đạt những mặt nào.</w:t>
      </w:r>
    </w:p>
    <w:p w:rsidR="009277EC" w:rsidRDefault="00943584" w:rsidP="009277EC">
      <w:pPr>
        <w:pStyle w:val="bullet"/>
      </w:pPr>
      <w:r>
        <w:t xml:space="preserve">Hệ thống quản lý đào tạo cần phải xây dựng một hệ thống </w:t>
      </w:r>
      <w:r w:rsidR="003D1872">
        <w:t>quản lý thực sự hiệu quả, tinh gọn, các thành viên trong hệ thống phải luôn nêu cao tinh thần trách nhiệm lên hàng đầu. Là một nhân tố có vai trò quyết định trong chuỗi đào tạo, hệ thống quản lý cần phát huy hết vai trò chủ đạo của mình nhất là trong chiến lược hoạch định chính sách đào tạo, cần tham khảo ý kiến từ nhiều nguồn và cần nhất sự lắng nghe từ các phản hồi. Phải làm tốt công tác quản lý kiểm tra, đánh giá chất trong quá trình đào tạ</w:t>
      </w:r>
      <w:r w:rsidR="009277EC">
        <w:t>o.</w:t>
      </w:r>
    </w:p>
    <w:p w:rsidR="009277EC" w:rsidRDefault="009277EC" w:rsidP="009277EC">
      <w:pPr>
        <w:pStyle w:val="bullet"/>
      </w:pPr>
      <w:r>
        <w:t>Cơ sở vật chất là yếu tố không thể tách rời khi muốn đạt chất lượng cao về đào tạo, cho dù người dạy và người học có làm tốt thế nào đi nữa mà trang thiết bị không đáp ứng được nhu cầu học tập thì kết quả đạt được sẽ không như ý. Nhưng trong bối cảnh hiện nay của Nhà trường đang còn nhiều khó khăn về kinh tế, ta nên định ra các ngành mũi nhọn và tập trung đầu tư trang thiết bị cũng như tiềm lực của Nhà trường vào các ngành này, tránh tình trạng đầu tư dàn trải không phù hợp trong bối cảnh hiện nay.</w:t>
      </w:r>
    </w:p>
    <w:p w:rsidR="009277EC" w:rsidRPr="000638A1" w:rsidRDefault="009277EC" w:rsidP="009277EC">
      <w:pPr>
        <w:pStyle w:val="Heading4"/>
        <w:rPr>
          <w:rFonts w:eastAsia="Times New Roman"/>
          <w:sz w:val="24"/>
          <w:szCs w:val="24"/>
        </w:rPr>
      </w:pPr>
      <w:r>
        <w:rPr>
          <w:rFonts w:eastAsia="Times New Roman"/>
        </w:rPr>
        <w:t xml:space="preserve">4/ </w:t>
      </w:r>
      <w:r w:rsidR="00BE451E">
        <w:rPr>
          <w:rFonts w:eastAsia="Times New Roman"/>
        </w:rPr>
        <w:t>Kết luận</w:t>
      </w:r>
    </w:p>
    <w:p w:rsidR="00BE451E" w:rsidRDefault="00FD6901" w:rsidP="0084153F">
      <w:r>
        <w:t xml:space="preserve">Theo </w:t>
      </w:r>
      <w:r w:rsidR="00BE451E">
        <w:t xml:space="preserve">Nghị quyết Đại hội lần thứ XI của Đảng đã đánh giá sâu sắc thực trạng giáo dục nước ta: “Chất lượng giáo dục và đào tạo chưa đáp ứng yêu cầu phát triển, nhất là đào tạo nguồn nhân lực trình độ cao vẫn còn hạn chế; chưa chuyển mạnh sang đào tạo theo nhu cầu của xã hội. Chưa giải quyết tốt mối quan hệ giữa tăng số lượng, quy mô với nâng cao chất lượng, giữa dạy chữ và dạy người. Chương trình, nội dung, phương pháp dạy và học lạc hậu, </w:t>
      </w:r>
      <w:r w:rsidR="00BE451E">
        <w:lastRenderedPageBreak/>
        <w:t xml:space="preserve">đổi mới chậm; cơ cấu giáo dục không hợp lý giữa các lĩnh vực, ngành nghề đào tạo; chất lượng giáo dục toàn diện giảm sút, chưa đáp ứng được yêu cầu của sự nghiệp công nghiệp hóa, hiện đại hóa. Quản lý nhà nước về giáo dục đào tạo còn bất cập. Xu hướng thương mại hóa và sa sút đạo đức trong giáo dục khắc phục còn chậm, hiệu quả thấp, đang trở thành nỗi bức xúc của xã hội”. </w:t>
      </w:r>
    </w:p>
    <w:p w:rsidR="009277EC" w:rsidRDefault="00B15604" w:rsidP="0084153F">
      <w:r>
        <w:t xml:space="preserve">Trong bối cảnh cả nước đang cùng nhau nổ lực phấn đấu thực hiện đổi mới giáo dục, với một Ngôi trường đã có bề dày lịch sử tồn tại và phát triển như Trường Cao đẳng Kỹ thuật Lý Tự Trọng Thành phố Hồ Chí Minh, tôi tin chắc Trường ta sẽ vượt qua được những khó khăn trước mắt (về mọi mặt) sẽ đạt được những mục tiêu đề ra khi. Tôi xin mượn câu nói của Bác “ Không có việc gì khó, chỉ sợ lòng không bền”, khi toàn thể </w:t>
      </w:r>
      <w:r w:rsidR="0084153F">
        <w:t>Nhà trường đã đồng lòng lấy sự tồn tại và phát triển của Trường là sự sống còn của bản thân, tôi rất tin tưởng chúng ta sẽ thành công.</w:t>
      </w:r>
    </w:p>
    <w:p w:rsidR="009277EC" w:rsidRPr="007D2DBC" w:rsidRDefault="0084153F" w:rsidP="0084153F">
      <w:r>
        <w:t>Với sự bản thân tôi cũng có mong muốn góp phần sức của mình, hỗ trợ của Nhà trường trong hoàn cảnh hiện tại, tôi xin đề xuất một số giải pháp để Trường ta có thể sớm hoàn thiện</w:t>
      </w:r>
      <w:r w:rsidR="00FD6901">
        <w:t xml:space="preserve"> và </w:t>
      </w:r>
      <w:r>
        <w:t>đạt chất lượng cao trong đào tạo.</w:t>
      </w:r>
    </w:p>
    <w:sectPr w:rsidR="009277EC" w:rsidRPr="007D2DBC" w:rsidSect="007D2DBC">
      <w:pgSz w:w="12240" w:h="15840"/>
      <w:pgMar w:top="1134" w:right="851" w:bottom="1134" w:left="851" w:header="720" w:footer="720" w:gutter="851"/>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D7193"/>
    <w:multiLevelType w:val="hybridMultilevel"/>
    <w:tmpl w:val="3BCC8F00"/>
    <w:lvl w:ilvl="0" w:tplc="8D349540">
      <w:start w:val="1"/>
      <w:numFmt w:val="bullet"/>
      <w:pStyle w:val="bullet"/>
      <w:lvlText w:val=""/>
      <w:lvlJc w:val="left"/>
      <w:pPr>
        <w:ind w:left="1778" w:hanging="360"/>
      </w:pPr>
      <w:rPr>
        <w:rFonts w:ascii="Symbol" w:hAnsi="Symbol" w:hint="default"/>
        <w:strike w:val="0"/>
        <w:dstrike w:val="0"/>
        <w:color w:val="000000" w:themeColor="text1"/>
        <w:sz w:val="26"/>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20"/>
  <w:characterSpacingControl w:val="doNotCompress"/>
  <w:compat/>
  <w:rsids>
    <w:rsidRoot w:val="007D2DBC"/>
    <w:rsid w:val="00003BF9"/>
    <w:rsid w:val="00025E61"/>
    <w:rsid w:val="000636A7"/>
    <w:rsid w:val="000638A1"/>
    <w:rsid w:val="00077FD7"/>
    <w:rsid w:val="00083730"/>
    <w:rsid w:val="00093B17"/>
    <w:rsid w:val="000C1D75"/>
    <w:rsid w:val="000D6E85"/>
    <w:rsid w:val="000E1870"/>
    <w:rsid w:val="001511F5"/>
    <w:rsid w:val="00155FC8"/>
    <w:rsid w:val="00166510"/>
    <w:rsid w:val="00183736"/>
    <w:rsid w:val="00183C80"/>
    <w:rsid w:val="001C459F"/>
    <w:rsid w:val="001C63C8"/>
    <w:rsid w:val="001D2520"/>
    <w:rsid w:val="00215E53"/>
    <w:rsid w:val="002264A6"/>
    <w:rsid w:val="0024685D"/>
    <w:rsid w:val="002A4FCB"/>
    <w:rsid w:val="002E1E31"/>
    <w:rsid w:val="00337C45"/>
    <w:rsid w:val="0034580B"/>
    <w:rsid w:val="00381775"/>
    <w:rsid w:val="003D1872"/>
    <w:rsid w:val="003F79A0"/>
    <w:rsid w:val="004232C0"/>
    <w:rsid w:val="00487D72"/>
    <w:rsid w:val="004C048B"/>
    <w:rsid w:val="004C1AC0"/>
    <w:rsid w:val="004C3725"/>
    <w:rsid w:val="00503C85"/>
    <w:rsid w:val="00537F7A"/>
    <w:rsid w:val="005969CE"/>
    <w:rsid w:val="005E4B98"/>
    <w:rsid w:val="00602EB6"/>
    <w:rsid w:val="00632E44"/>
    <w:rsid w:val="00643196"/>
    <w:rsid w:val="006D0F20"/>
    <w:rsid w:val="006F57AC"/>
    <w:rsid w:val="00756A4A"/>
    <w:rsid w:val="007771CB"/>
    <w:rsid w:val="007D2DBC"/>
    <w:rsid w:val="007F0760"/>
    <w:rsid w:val="007F577F"/>
    <w:rsid w:val="008156E5"/>
    <w:rsid w:val="0082157E"/>
    <w:rsid w:val="00836E03"/>
    <w:rsid w:val="008413C0"/>
    <w:rsid w:val="0084153F"/>
    <w:rsid w:val="008508EE"/>
    <w:rsid w:val="0086010F"/>
    <w:rsid w:val="00913F21"/>
    <w:rsid w:val="009277EC"/>
    <w:rsid w:val="00943584"/>
    <w:rsid w:val="00943AED"/>
    <w:rsid w:val="009C421A"/>
    <w:rsid w:val="009C58B0"/>
    <w:rsid w:val="009E1AC5"/>
    <w:rsid w:val="00A01868"/>
    <w:rsid w:val="00A61410"/>
    <w:rsid w:val="00A66350"/>
    <w:rsid w:val="00A70BA3"/>
    <w:rsid w:val="00AB2526"/>
    <w:rsid w:val="00AE27F1"/>
    <w:rsid w:val="00AF70D3"/>
    <w:rsid w:val="00B076CD"/>
    <w:rsid w:val="00B15604"/>
    <w:rsid w:val="00B24F5C"/>
    <w:rsid w:val="00B55B8E"/>
    <w:rsid w:val="00B94B73"/>
    <w:rsid w:val="00BA1D16"/>
    <w:rsid w:val="00BD6BCB"/>
    <w:rsid w:val="00BD793B"/>
    <w:rsid w:val="00BE451E"/>
    <w:rsid w:val="00C20F87"/>
    <w:rsid w:val="00C21C30"/>
    <w:rsid w:val="00C5454E"/>
    <w:rsid w:val="00C61CBB"/>
    <w:rsid w:val="00CC70AC"/>
    <w:rsid w:val="00CE494C"/>
    <w:rsid w:val="00D120E2"/>
    <w:rsid w:val="00D376B6"/>
    <w:rsid w:val="00D450F3"/>
    <w:rsid w:val="00D45FFE"/>
    <w:rsid w:val="00D73B5E"/>
    <w:rsid w:val="00D80C1E"/>
    <w:rsid w:val="00D90F5B"/>
    <w:rsid w:val="00DB6CC1"/>
    <w:rsid w:val="00DF0E4F"/>
    <w:rsid w:val="00DF17EF"/>
    <w:rsid w:val="00E404C0"/>
    <w:rsid w:val="00EA5D52"/>
    <w:rsid w:val="00EC1C1A"/>
    <w:rsid w:val="00EC4BEF"/>
    <w:rsid w:val="00ED34E5"/>
    <w:rsid w:val="00F36BAA"/>
    <w:rsid w:val="00FC67A6"/>
    <w:rsid w:val="00FD6901"/>
    <w:rsid w:val="00FF5D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6" type="connector" idref="#_x0000_s1031"/>
        <o:r id="V:Rule7" type="connector" idref="#_x0000_s1033"/>
        <o:r id="V:Rule8" type="connector" idref="#_x0000_s1032"/>
        <o:r id="V:Rule9" type="connector" idref="#_x0000_s1034"/>
        <o:r id="V:Rule10"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6A7"/>
    <w:pPr>
      <w:ind w:firstLine="567"/>
      <w:jc w:val="both"/>
    </w:pPr>
  </w:style>
  <w:style w:type="paragraph" w:styleId="Heading1">
    <w:name w:val="heading 1"/>
    <w:next w:val="Heading2"/>
    <w:link w:val="Heading1Char"/>
    <w:uiPriority w:val="9"/>
    <w:qFormat/>
    <w:rsid w:val="00337C45"/>
    <w:pPr>
      <w:keepNext/>
      <w:keepLines/>
      <w:spacing w:before="240" w:after="240" w:line="240" w:lineRule="auto"/>
      <w:jc w:val="center"/>
      <w:outlineLvl w:val="0"/>
    </w:pPr>
    <w:rPr>
      <w:rFonts w:eastAsiaTheme="majorEastAsia" w:cstheme="majorBidi"/>
      <w:b/>
      <w:bCs/>
      <w:sz w:val="36"/>
      <w:szCs w:val="28"/>
    </w:rPr>
  </w:style>
  <w:style w:type="paragraph" w:styleId="Heading2">
    <w:name w:val="heading 2"/>
    <w:next w:val="Heading3"/>
    <w:link w:val="Heading2Char"/>
    <w:uiPriority w:val="9"/>
    <w:unhideWhenUsed/>
    <w:qFormat/>
    <w:rsid w:val="00337C45"/>
    <w:pPr>
      <w:keepNext/>
      <w:keepLines/>
      <w:spacing w:before="120" w:after="120" w:line="240" w:lineRule="auto"/>
      <w:jc w:val="center"/>
      <w:outlineLvl w:val="1"/>
    </w:pPr>
    <w:rPr>
      <w:rFonts w:eastAsiaTheme="majorEastAsia" w:cstheme="majorBidi"/>
      <w:b/>
      <w:bCs/>
      <w:color w:val="000000" w:themeColor="text1"/>
      <w:sz w:val="32"/>
      <w:szCs w:val="26"/>
    </w:rPr>
  </w:style>
  <w:style w:type="paragraph" w:styleId="Heading3">
    <w:name w:val="heading 3"/>
    <w:next w:val="Normal"/>
    <w:link w:val="Heading3Char"/>
    <w:uiPriority w:val="9"/>
    <w:unhideWhenUsed/>
    <w:qFormat/>
    <w:rsid w:val="00337C45"/>
    <w:pPr>
      <w:keepNext/>
      <w:keepLines/>
      <w:spacing w:before="120" w:after="120" w:line="240" w:lineRule="auto"/>
      <w:outlineLvl w:val="2"/>
    </w:pPr>
    <w:rPr>
      <w:rFonts w:eastAsiaTheme="majorEastAsia" w:cstheme="majorBidi"/>
      <w:b/>
      <w:bCs/>
      <w:color w:val="000000" w:themeColor="text1"/>
    </w:rPr>
  </w:style>
  <w:style w:type="paragraph" w:styleId="Heading4">
    <w:name w:val="heading 4"/>
    <w:next w:val="Normal"/>
    <w:link w:val="Heading4Char"/>
    <w:uiPriority w:val="9"/>
    <w:unhideWhenUsed/>
    <w:qFormat/>
    <w:rsid w:val="00FC67A6"/>
    <w:pPr>
      <w:keepNext/>
      <w:keepLines/>
      <w:spacing w:before="120" w:after="120" w:line="240" w:lineRule="auto"/>
      <w:outlineLvl w:val="3"/>
    </w:pPr>
    <w:rPr>
      <w:rFonts w:eastAsiaTheme="majorEastAsia" w:cstheme="majorBidi"/>
      <w:b/>
      <w:bCs/>
      <w:iCs/>
      <w:color w:val="000000" w:themeColor="text1"/>
    </w:rPr>
  </w:style>
  <w:style w:type="paragraph" w:styleId="Heading5">
    <w:name w:val="heading 5"/>
    <w:next w:val="Normal"/>
    <w:link w:val="Heading5Char"/>
    <w:uiPriority w:val="9"/>
    <w:unhideWhenUsed/>
    <w:qFormat/>
    <w:rsid w:val="00FC67A6"/>
    <w:pPr>
      <w:keepNext/>
      <w:keepLines/>
      <w:spacing w:before="120" w:after="120" w:line="240" w:lineRule="auto"/>
      <w:outlineLvl w:val="4"/>
    </w:pPr>
    <w:rPr>
      <w:rFonts w:eastAsiaTheme="majorEastAs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C45"/>
    <w:rPr>
      <w:rFonts w:eastAsiaTheme="majorEastAsia" w:cstheme="majorBidi"/>
      <w:b/>
      <w:bCs/>
      <w:sz w:val="36"/>
      <w:szCs w:val="28"/>
    </w:rPr>
  </w:style>
  <w:style w:type="character" w:customStyle="1" w:styleId="Heading3Char">
    <w:name w:val="Heading 3 Char"/>
    <w:basedOn w:val="DefaultParagraphFont"/>
    <w:link w:val="Heading3"/>
    <w:uiPriority w:val="9"/>
    <w:rsid w:val="00337C45"/>
    <w:rPr>
      <w:rFonts w:eastAsiaTheme="majorEastAsia" w:cstheme="majorBidi"/>
      <w:b/>
      <w:bCs/>
      <w:color w:val="000000" w:themeColor="text1"/>
    </w:rPr>
  </w:style>
  <w:style w:type="character" w:customStyle="1" w:styleId="Heading2Char">
    <w:name w:val="Heading 2 Char"/>
    <w:basedOn w:val="DefaultParagraphFont"/>
    <w:link w:val="Heading2"/>
    <w:uiPriority w:val="9"/>
    <w:rsid w:val="00337C45"/>
    <w:rPr>
      <w:rFonts w:eastAsiaTheme="majorEastAsia" w:cstheme="majorBidi"/>
      <w:b/>
      <w:bCs/>
      <w:color w:val="000000" w:themeColor="text1"/>
      <w:sz w:val="32"/>
      <w:szCs w:val="26"/>
    </w:rPr>
  </w:style>
  <w:style w:type="character" w:customStyle="1" w:styleId="Heading4Char">
    <w:name w:val="Heading 4 Char"/>
    <w:basedOn w:val="DefaultParagraphFont"/>
    <w:link w:val="Heading4"/>
    <w:uiPriority w:val="9"/>
    <w:rsid w:val="00FC67A6"/>
    <w:rPr>
      <w:rFonts w:eastAsiaTheme="majorEastAsia" w:cstheme="majorBidi"/>
      <w:b/>
      <w:bCs/>
      <w:iCs/>
      <w:color w:val="000000" w:themeColor="text1"/>
    </w:rPr>
  </w:style>
  <w:style w:type="character" w:customStyle="1" w:styleId="Heading5Char">
    <w:name w:val="Heading 5 Char"/>
    <w:basedOn w:val="DefaultParagraphFont"/>
    <w:link w:val="Heading5"/>
    <w:uiPriority w:val="9"/>
    <w:rsid w:val="00FC67A6"/>
    <w:rPr>
      <w:rFonts w:eastAsiaTheme="majorEastAsia" w:cstheme="majorBidi"/>
      <w:color w:val="000000" w:themeColor="text1"/>
    </w:rPr>
  </w:style>
  <w:style w:type="paragraph" w:customStyle="1" w:styleId="bullet">
    <w:name w:val="bullet"/>
    <w:qFormat/>
    <w:rsid w:val="00215E53"/>
    <w:pPr>
      <w:numPr>
        <w:numId w:val="1"/>
      </w:numPr>
      <w:ind w:left="567" w:firstLine="567"/>
      <w:jc w:val="both"/>
    </w:pPr>
    <w:rPr>
      <w:rFonts w:eastAsiaTheme="majorEastAsia" w:cstheme="majorBidi"/>
      <w:color w:val="000000" w:themeColor="text1"/>
    </w:rPr>
  </w:style>
  <w:style w:type="paragraph" w:styleId="NormalWeb">
    <w:name w:val="Normal (Web)"/>
    <w:basedOn w:val="Normal"/>
    <w:uiPriority w:val="99"/>
    <w:rsid w:val="00DF0E4F"/>
    <w:pPr>
      <w:spacing w:before="100" w:beforeAutospacing="1" w:after="100" w:afterAutospacing="1" w:line="240" w:lineRule="auto"/>
      <w:ind w:firstLine="0"/>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8215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5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438579">
      <w:bodyDiv w:val="1"/>
      <w:marLeft w:val="0"/>
      <w:marRight w:val="0"/>
      <w:marTop w:val="0"/>
      <w:marBottom w:val="0"/>
      <w:divBdr>
        <w:top w:val="none" w:sz="0" w:space="0" w:color="auto"/>
        <w:left w:val="none" w:sz="0" w:space="0" w:color="auto"/>
        <w:bottom w:val="none" w:sz="0" w:space="0" w:color="auto"/>
        <w:right w:val="none" w:sz="0" w:space="0" w:color="auto"/>
      </w:divBdr>
    </w:div>
    <w:div w:id="1384716307">
      <w:bodyDiv w:val="1"/>
      <w:marLeft w:val="0"/>
      <w:marRight w:val="0"/>
      <w:marTop w:val="0"/>
      <w:marBottom w:val="0"/>
      <w:divBdr>
        <w:top w:val="none" w:sz="0" w:space="0" w:color="auto"/>
        <w:left w:val="none" w:sz="0" w:space="0" w:color="auto"/>
        <w:bottom w:val="none" w:sz="0" w:space="0" w:color="auto"/>
        <w:right w:val="none" w:sz="0" w:space="0" w:color="auto"/>
      </w:divBdr>
    </w:div>
    <w:div w:id="196878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1417</TotalTime>
  <Pages>1</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xuyen</dc:creator>
  <cp:lastModifiedBy>xuyen</cp:lastModifiedBy>
  <cp:revision>55</cp:revision>
  <dcterms:created xsi:type="dcterms:W3CDTF">2015-04-07T01:27:00Z</dcterms:created>
  <dcterms:modified xsi:type="dcterms:W3CDTF">2015-04-08T01:46:00Z</dcterms:modified>
</cp:coreProperties>
</file>